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rFonts w:ascii="Arial Unicode MS" w:hAnsi="Arial Unicode MS" w:eastAsia="Arial Unicode MS"/>
          <w:b/>
          <w:color w:val="A67823"/>
          <w:sz w:val="16"/>
        </w:rPr>
        <w:t>PROJECT BRIEF / 首次适配</w:t>
      </w:r>
    </w:p>
    <w:p>
      <w:pPr>
        <w:pStyle w:val="Title"/>
        <w:spacing w:after="60"/>
      </w:pPr>
      <w:r>
        <w:rPr>
          <w:rFonts w:ascii="Arial Unicode MS" w:hAnsi="Arial Unicode MS" w:eastAsia="Arial Unicode MS"/>
          <w:b/>
          <w:color w:val="171918"/>
          <w:sz w:val="40"/>
        </w:rPr>
        <w:t>一页项目简报</w:t>
      </w:r>
    </w:p>
    <w:p>
      <w:pPr>
        <w:pStyle w:val="Small"/>
        <w:spacing w:after="120"/>
      </w:pPr>
      <w:r>
        <w:rPr>
          <w:rFonts w:ascii="Arial Unicode MS" w:hAnsi="Arial Unicode MS" w:eastAsia="Arial Unicode MS"/>
          <w:b w:val="0"/>
          <w:color w:val="6F746F"/>
          <w:sz w:val="15"/>
        </w:rPr>
        <w:t>请直接在灰色提示处填写。首次联系只需本页与资料目录，不必发送完整合同、图纸、财务或其他敏感文件。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450"/>
        <w:gridCol w:w="3878"/>
        <w:gridCol w:w="1450"/>
        <w:gridCol w:w="3878"/>
      </w:tblGrid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填写日期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年 / 月 / 日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希望联系时间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日期 / 时段 / 时区 ]</w:t>
            </w:r>
          </w:p>
        </w:tc>
      </w:tr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联系人 / 职务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请填写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公司 / 机构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请填写 ]</w:t>
            </w:r>
          </w:p>
        </w:tc>
      </w:tr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邮箱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请填写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电话 / 微信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选填 ]</w:t>
            </w:r>
          </w:p>
        </w:tc>
      </w:tr>
    </w:tbl>
    <w:p>
      <w:pPr>
        <w:pStyle w:val="Heading2"/>
      </w:pPr>
      <w:r>
        <w:t>1. 项目与角色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450"/>
        <w:gridCol w:w="3878"/>
        <w:gridCol w:w="1450"/>
        <w:gridCol w:w="3878"/>
      </w:tblGrid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项目名称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可匿名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所在地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城市 / 国家或地区 ]</w:t>
            </w:r>
          </w:p>
        </w:tc>
      </w:tr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项目类型 / 规模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住宅 / 商业 / 产业 / 工程等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当前阶段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□ 投  □ 融  □ 建  □ 管  □ 退</w:t>
            </w:r>
          </w:p>
        </w:tc>
      </w:tr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你的角色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业主 / 投资人 / 总包 / 律师 / 顾问等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最终决定人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姓名或职务 ]</w:t>
            </w:r>
          </w:p>
        </w:tc>
      </w:tr>
    </w:tbl>
    <w:p>
      <w:pPr>
        <w:pStyle w:val="Heading2"/>
      </w:pPr>
      <w:r>
        <w:t>2. 这次只希望回答的一个核心问题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0656"/>
      </w:tblGrid>
      <w:tr>
        <w:trPr>
          <w:cantSplit/>
        </w:trPr>
        <w:tc>
          <w:tcPr>
            <w:tcW w:type="dxa" w:w="10656"/>
            <w:tcMar>
              <w:top w:w="110" w:type="dxa"/>
              <w:start w:w="140" w:type="dxa"/>
              <w:bottom w:w="430" w:type="dxa"/>
              <w:end w:w="140" w:type="dxa"/>
            </w:tcMar>
            <w:vAlign w:val="center"/>
            <w:shd w:fill="FBF5E8"/>
            <w:tcBorders>
              <w:top w:val="single" w:sz="7" w:space="0" w:color="A67823"/>
              <w:start w:val="single" w:sz="7" w:space="0" w:color="A67823"/>
              <w:bottom w:val="single" w:sz="7" w:space="0" w:color="A67823"/>
              <w:end w:val="single" w:sz="7" w:space="0" w:color="A67823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用一句话写明：谁必须在什么时间前，决定什么？ ]</w:t>
            </w:r>
          </w:p>
        </w:tc>
      </w:tr>
    </w:tbl>
    <w:p>
      <w:pPr>
        <w:pStyle w:val="Heading2"/>
      </w:pPr>
      <w:r>
        <w:t>3. 为什么现在必须处理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450"/>
        <w:gridCol w:w="3878"/>
        <w:gridCol w:w="1450"/>
        <w:gridCol w:w="3878"/>
      </w:tblGrid>
      <w:tr>
        <w:trPr>
          <w:cantSplit/>
        </w:trPr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关键日期 / 会议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请填写 ]</w:t>
            </w:r>
          </w:p>
        </w:tc>
        <w:tc>
          <w:tcPr>
            <w:tcW w:type="dxa" w:w="1450"/>
            <w:shd w:fill="ECEDE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5"/>
              </w:rPr>
              <w:t>如不处理的影响</w:t>
            </w:r>
          </w:p>
        </w:tc>
        <w:tc>
          <w:tcPr>
            <w:tcW w:type="dxa" w:w="387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6"/>
              </w:rPr>
              <w:t>[ 金额 / 工期 / 付款 / 经营 / 争议 ]</w:t>
            </w:r>
          </w:p>
        </w:tc>
      </w:tr>
    </w:tbl>
    <w:p>
      <w:pPr>
        <w:pStyle w:val="Heading2"/>
      </w:pPr>
      <w:r>
        <w:t>4. 目前已知事实与主要担忧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5328"/>
        <w:gridCol w:w="5328"/>
      </w:tblGrid>
      <w:tr>
        <w:trPr>
          <w:cantSplit/>
        </w:trPr>
        <w:tc>
          <w:tcPr>
            <w:tcW w:type="dxa" w:w="5328"/>
            <w:tcMar>
              <w:top w:w="100" w:type="dxa"/>
              <w:start w:w="130" w:type="dxa"/>
              <w:bottom w:w="330" w:type="dxa"/>
              <w:end w:w="130" w:type="dxa"/>
            </w:tcMar>
            <w:vAlign w:val="center"/>
            <w:shd w:fill="F4F3EF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6"/>
              </w:rPr>
              <w:t>已知事实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只写来源明确、可以核对的 3–5 条 ]</w:t>
              <w:br/>
              <w:br/>
            </w:r>
          </w:p>
        </w:tc>
        <w:tc>
          <w:tcPr>
            <w:tcW w:type="dxa" w:w="5328"/>
            <w:tcMar>
              <w:top w:w="100" w:type="dxa"/>
              <w:start w:w="130" w:type="dxa"/>
              <w:bottom w:w="330" w:type="dxa"/>
              <w:end w:w="130" w:type="dxa"/>
            </w:tcMar>
            <w:vAlign w:val="center"/>
            <w:shd w:fill="FBEEEE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171918"/>
                <w:sz w:val="16"/>
              </w:rPr>
              <w:t>主要担忧 / 分歧</w:t>
            </w:r>
          </w:p>
          <w:p>
            <w:pPr>
              <w:spacing w:after="0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目前说不清、口径冲突或需验证的 3–5 条 ]</w:t>
              <w:br/>
              <w:br/>
            </w:r>
          </w:p>
        </w:tc>
      </w:tr>
    </w:tbl>
    <w:p>
      <w:pPr>
        <w:pStyle w:val="Heading2"/>
      </w:pPr>
      <w:r>
        <w:t>5. 现有资料目录（首次只列名称，不附完整文件）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4300"/>
        <w:gridCol w:w="2400"/>
        <w:gridCol w:w="3956"/>
      </w:tblGrid>
      <w:tr>
        <w:trPr>
          <w:cantSplit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71918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FFFFFF"/>
                <w:sz w:val="15"/>
              </w:rPr>
              <w:t>资料名称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71918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FFFFFF"/>
                <w:sz w:val="15"/>
              </w:rPr>
              <w:t>日期 / 版本</w:t>
            </w:r>
          </w:p>
        </w:tc>
        <w:tc>
          <w:tcPr>
            <w:tcW w:type="dxa" w:w="39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71918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/>
                <w:color w:val="FFFFFF"/>
                <w:sz w:val="15"/>
              </w:rPr>
              <w:t>保管人 / 当前状态</w:t>
            </w:r>
          </w:p>
        </w:tc>
      </w:tr>
      <w:tr>
        <w:trPr>
          <w:cantSplit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39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已有 / 待取得 / 存在冲突 ]</w:t>
            </w:r>
          </w:p>
        </w:tc>
      </w:tr>
      <w:tr>
        <w:trPr>
          <w:cantSplit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39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已有 / 待取得 / 存在冲突 ]</w:t>
            </w:r>
          </w:p>
        </w:tc>
      </w:tr>
      <w:tr>
        <w:trPr>
          <w:cantSplit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请填写 ]</w:t>
            </w:r>
          </w:p>
        </w:tc>
        <w:tc>
          <w:tcPr>
            <w:tcW w:type="dxa" w:w="39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已有 / 待取得 / 存在冲突 ]</w:t>
            </w:r>
          </w:p>
        </w:tc>
      </w:tr>
    </w:tbl>
    <w:p>
      <w:pPr>
        <w:pStyle w:val="Heading2"/>
      </w:pPr>
      <w:r>
        <w:t>6. 主要相关方（用于合理的利益冲突检查）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0656"/>
      </w:tblGrid>
      <w:tr>
        <w:trPr>
          <w:cantSplit/>
        </w:trPr>
        <w:tc>
          <w:tcPr>
            <w:tcW w:type="dxa" w:w="10656"/>
            <w:tcMar>
              <w:top w:w="100" w:type="dxa"/>
              <w:start w:w="120" w:type="dxa"/>
              <w:bottom w:w="190" w:type="dxa"/>
              <w:end w:w="120" w:type="dxa"/>
            </w:tcMar>
            <w:vAlign w:val="center"/>
            <w:tcBorders>
              <w:top w:val="single" w:sz="5" w:space="0" w:color="D9DDD8"/>
              <w:start w:val="single" w:sz="5" w:space="0" w:color="D9DDD8"/>
              <w:bottom w:val="single" w:sz="5" w:space="0" w:color="D9DDD8"/>
              <w:end w:val="single" w:sz="5" w:space="0" w:color="D9DDD8"/>
            </w:tcBorders>
          </w:tcPr>
          <w:p>
            <w:pPr>
              <w:spacing w:after="0" w:line="240" w:lineRule="auto"/>
            </w:pPr>
            <w:r>
              <w:rPr>
                <w:rFonts w:ascii="Arial Unicode MS" w:hAnsi="Arial Unicode MS" w:eastAsia="Arial Unicode MS"/>
                <w:b w:val="0"/>
                <w:color w:val="6F746F"/>
                <w:sz w:val="15"/>
              </w:rPr>
              <w:t>[ 业主 / 投资人 / 承包商 / 顾问 / 律师 / 融资方等主要机构名称；敏感时可先说明类别 ]</w:t>
            </w:r>
          </w:p>
        </w:tc>
      </w:tr>
    </w:tbl>
    <w:p>
      <w:pPr>
        <w:pStyle w:val="Heading2"/>
      </w:pPr>
      <w:r>
        <w:t>7. 首次适配确认的边界</w:t>
      </w:r>
    </w:p>
    <w:p>
      <w:pPr>
        <w:pStyle w:val="Small"/>
        <w:spacing w:after="40"/>
      </w:pPr>
      <w:r>
        <w:rPr>
          <w:rFonts w:ascii="Arial Unicode MS" w:hAnsi="Arial Unicode MS" w:eastAsia="Arial Unicode MS"/>
          <w:b w:val="0"/>
          <w:color w:val="6F746F"/>
          <w:sz w:val="14"/>
        </w:rPr>
        <w:t>15 分钟适配确认只确认专业、资料、时间和合作是否匹配，不提供项目结论、金额结论或口头报告。正式资料接收、分析、费用、成果、付款与责任边界以书面委托为准。</w:t>
      </w:r>
    </w:p>
    <w:tbl>
      <w:tblPr>
        <w:tblW w:type="dxa" w:w="10656"/>
        <w:tblLook w:firstColumn="1" w:firstRow="1" w:lastColumn="0" w:lastRow="0" w:noHBand="0" w:noVBand="1" w:val="04A0"/>
        <w:tblLayout w:type="fixed"/>
        <w:tblInd w:w="0" w:type="dxa"/>
      </w:tblPr>
      <w:tblGrid>
        <w:gridCol w:w="10656"/>
      </w:tblGrid>
      <w:tr>
        <w:trPr>
          <w:cantSplit/>
        </w:trPr>
        <w:tc>
          <w:tcPr>
            <w:tcW w:type="dxa" w:w="106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1918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6"/>
              </w:rPr>
              <w:t>发送至 baihoujing@baihoujing.com  ·  邮件主题：项目简报｜项目名称（可匿名）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432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Arial Unicode MS" w:hAnsi="Arial Unicode MS" w:eastAsia="Arial Unicode MS"/>
        <w:b w:val="0"/>
        <w:color w:val="6F746F"/>
        <w:sz w:val="14"/>
      </w:rPr>
      <w:t xml:space="preserve">baihoujing.com  ·  baihoujing@baihoujing.com    </w:t>
    </w:r>
    <w:r>
      <w:rPr>
        <w:rFonts w:ascii="Arial Unicode MS" w:hAnsi="Arial Unicode MS" w:eastAsia="Arial Unicode MS"/>
        <w:b w:val="0"/>
        <w:color w:val="6F746F"/>
        <w:sz w:val="14"/>
      </w:rPr>
      <w:t xml:space="preserve">第 </w:t>
    </w:r>
    <w:fldSimple w:instr="PAGE">
      <w:r>
        <w:t>1</w:t>
      </w:r>
    </w:fldSimple>
    <w:r>
      <w:rPr>
        <w:rFonts w:ascii="Arial Unicode MS" w:hAnsi="Arial Unicode MS" w:eastAsia="Arial Unicode MS"/>
        <w:b w:val="0"/>
        <w:color w:val="6F746F"/>
        <w:sz w:val="14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3" w:color="A67823"/>
      </w:pBdr>
    </w:pPr>
    <w:r>
      <w:rPr>
        <w:rFonts w:ascii="Arial Unicode MS" w:hAnsi="Arial Unicode MS" w:eastAsia="Arial Unicode MS"/>
        <w:b/>
        <w:color w:val="171918"/>
        <w:sz w:val="16"/>
      </w:rPr>
      <w:t>白厚晶 QS</w:t>
    </w:r>
    <w:r>
      <w:rPr>
        <w:rFonts w:ascii="Arial Unicode MS" w:hAnsi="Arial Unicode MS" w:eastAsia="Arial Unicode MS"/>
        <w:b w:val="0"/>
        <w:color w:val="6F746F"/>
        <w:sz w:val="14"/>
      </w:rPr>
      <w:t xml:space="preserve">   一页项目简报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5" w:lineRule="auto"/>
      <w:jc w:val="left"/>
    </w:pPr>
    <w:rPr>
      <w:rFonts w:ascii="Arial Unicode MS" w:hAnsi="Arial Unicode MS" w:eastAsia="Arial Unicode MS"/>
      <w:color w:val="2E312F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7191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7191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7191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17191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ind w:left="720" w:hanging="360"/>
      <w:contextualSpacing/>
    </w:pPr>
    <w:rPr>
      <w:rFonts w:ascii="Arial Unicode MS" w:hAnsi="Arial Unicode MS" w:eastAsia="Arial Unicode MS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45" w:lineRule="auto"/>
      <w:ind w:left="720" w:hanging="360"/>
      <w:contextualSpacing/>
    </w:pPr>
    <w:rPr>
      <w:rFonts w:ascii="Arial Unicode MS" w:hAnsi="Arial Unicode MS" w:eastAsia="Arial Unicode MS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before="0" w:after="100"/>
    </w:pPr>
    <w:rPr>
      <w:rFonts w:ascii="Arial Unicode MS" w:hAnsi="Arial Unicode MS" w:eastAsia="Arial Unicode MS"/>
      <w:b/>
      <w:color w:val="A67823"/>
      <w:sz w:val="15"/>
    </w:rPr>
  </w:style>
  <w:style w:type="paragraph" w:customStyle="1" w:styleId="Small">
    <w:name w:val="Small"/>
    <w:pPr>
      <w:spacing w:after="60" w:line="240" w:lineRule="auto"/>
    </w:pPr>
    <w:rPr>
      <w:rFonts w:ascii="Arial Unicode MS" w:hAnsi="Arial Unicode MS" w:eastAsia="Arial Unicode MS"/>
      <w:color w:val="6F746F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一页项目简报</dc:subject>
  <dc:creator>白厚晶 QS</dc:creator>
  <cp:keywords>QS, Cost Management, Contract Administration, 项目成本, 商务判断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